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4FF8D9" w14:textId="77777777" w:rsidR="007B6B2C" w:rsidRPr="007B6B2C" w:rsidRDefault="007B6B2C" w:rsidP="007B6B2C">
      <w:pPr>
        <w:ind w:right="2880"/>
        <w:jc w:val="center"/>
        <w:rPr>
          <w:rFonts w:asciiTheme="minorHAnsi" w:hAnsiTheme="minorHAnsi" w:cstheme="minorHAnsi"/>
          <w:b/>
        </w:rPr>
      </w:pPr>
      <w:r w:rsidRPr="007B6B2C">
        <w:rPr>
          <w:rFonts w:asciiTheme="minorHAnsi" w:hAnsiTheme="minorHAnsi" w:cstheme="minorHAnsi"/>
          <w:b/>
        </w:rPr>
        <w:t>Supplemental Application</w:t>
      </w:r>
    </w:p>
    <w:p w14:paraId="080A5422" w14:textId="77777777" w:rsidR="007B6B2C" w:rsidRPr="007B6B2C" w:rsidRDefault="007B6B2C" w:rsidP="007B6B2C">
      <w:pPr>
        <w:ind w:right="2880"/>
        <w:jc w:val="center"/>
        <w:rPr>
          <w:rFonts w:asciiTheme="minorHAnsi" w:hAnsiTheme="minorHAnsi" w:cstheme="minorHAnsi"/>
          <w:b/>
        </w:rPr>
      </w:pPr>
      <w:r w:rsidRPr="007B6B2C">
        <w:rPr>
          <w:rFonts w:asciiTheme="minorHAnsi" w:hAnsiTheme="minorHAnsi" w:cstheme="minorHAnsi"/>
          <w:b/>
        </w:rPr>
        <w:t>For</w:t>
      </w:r>
    </w:p>
    <w:p w14:paraId="0F4A51C7" w14:textId="77777777" w:rsidR="007B6B2C" w:rsidRPr="007B6B2C" w:rsidRDefault="007B6B2C" w:rsidP="007B6B2C">
      <w:pPr>
        <w:ind w:right="2880"/>
        <w:jc w:val="center"/>
        <w:rPr>
          <w:rFonts w:asciiTheme="minorHAnsi" w:hAnsiTheme="minorHAnsi" w:cstheme="minorHAnsi"/>
          <w:b/>
        </w:rPr>
      </w:pPr>
      <w:r w:rsidRPr="007B6B2C">
        <w:rPr>
          <w:rFonts w:asciiTheme="minorHAnsi" w:hAnsiTheme="minorHAnsi" w:cstheme="minorHAnsi"/>
          <w:b/>
        </w:rPr>
        <w:t>STBG Transportation Alternatives Set Aside Program Projects</w:t>
      </w:r>
    </w:p>
    <w:p w14:paraId="31300654" w14:textId="77777777" w:rsidR="007B6B2C" w:rsidRPr="007B6B2C" w:rsidRDefault="007B6B2C" w:rsidP="007B6B2C">
      <w:pPr>
        <w:ind w:right="2880"/>
        <w:jc w:val="center"/>
        <w:rPr>
          <w:rFonts w:asciiTheme="minorHAnsi" w:hAnsiTheme="minorHAnsi" w:cstheme="minorHAnsi"/>
          <w:b/>
        </w:rPr>
      </w:pPr>
      <w:r w:rsidRPr="007B6B2C">
        <w:rPr>
          <w:rFonts w:asciiTheme="minorHAnsi" w:hAnsiTheme="minorHAnsi" w:cstheme="minorHAnsi"/>
          <w:b/>
        </w:rPr>
        <w:t>Within the Madison Urban Area</w:t>
      </w:r>
    </w:p>
    <w:p w14:paraId="1A6F7F7D" w14:textId="77777777" w:rsidR="007B6B2C" w:rsidRDefault="007B6B2C" w:rsidP="007B6B2C">
      <w:pPr>
        <w:rPr>
          <w:rFonts w:asciiTheme="minorHAnsi" w:hAnsiTheme="minorHAnsi" w:cstheme="minorHAnsi"/>
          <w:b/>
          <w:u w:val="single"/>
        </w:rPr>
      </w:pPr>
    </w:p>
    <w:p w14:paraId="427A9003" w14:textId="77777777" w:rsidR="007B6B2C" w:rsidRPr="007B6B2C" w:rsidRDefault="007B6B2C" w:rsidP="007B6B2C">
      <w:pPr>
        <w:rPr>
          <w:rFonts w:asciiTheme="minorHAnsi" w:hAnsiTheme="minorHAnsi" w:cstheme="minorHAnsi"/>
          <w:b/>
          <w:u w:val="single"/>
        </w:rPr>
      </w:pPr>
      <w:r w:rsidRPr="007B6B2C">
        <w:rPr>
          <w:rFonts w:asciiTheme="minorHAnsi" w:hAnsiTheme="minorHAnsi" w:cstheme="minorHAnsi"/>
          <w:b/>
          <w:u w:val="single"/>
        </w:rPr>
        <w:t>Introduction</w:t>
      </w:r>
    </w:p>
    <w:p w14:paraId="72F3A65E" w14:textId="77777777" w:rsidR="007B6B2C" w:rsidRDefault="007B6B2C" w:rsidP="007B6B2C">
      <w:pPr>
        <w:ind w:right="2880"/>
        <w:rPr>
          <w:rFonts w:asciiTheme="minorHAnsi" w:hAnsiTheme="minorHAnsi" w:cstheme="minorHAnsi"/>
        </w:rPr>
      </w:pPr>
      <w:r w:rsidRPr="007B6B2C">
        <w:rPr>
          <w:rFonts w:asciiTheme="minorHAnsi" w:hAnsiTheme="minorHAnsi" w:cstheme="minorHAnsi"/>
        </w:rPr>
        <w:t xml:space="preserve">This application should be completed by project sponsors applying for funding through the Transportation Alternatives (TA) Program for projects located within the Madison urban area.  Projects in the Madison urban area are eligible for funding from both the statewide funds for which projects are selected by WisDOT and the sub-allocated funding to the Greater Madison MPO, the metropolitan planning organization (MPO) for the Madison urban area.  The MPO selects the projects for these sub-allocated funds.  All projects for which sponsors are seeking funding from the MPO’s sub-allocation must complete this supplemental application designed to provide additional information not covered in WisDOT’s application in order to assist the MPO in project evaluation and scoring.   </w:t>
      </w:r>
    </w:p>
    <w:p w14:paraId="084257D7" w14:textId="77777777" w:rsidR="007B6B2C" w:rsidRPr="007B6B2C" w:rsidRDefault="007B6B2C" w:rsidP="007B6B2C">
      <w:pPr>
        <w:rPr>
          <w:rFonts w:asciiTheme="minorHAnsi" w:hAnsiTheme="minorHAnsi" w:cstheme="minorHAnsi"/>
        </w:rPr>
      </w:pPr>
    </w:p>
    <w:p w14:paraId="743097F6" w14:textId="77777777" w:rsidR="007B6B2C" w:rsidRDefault="007B6B2C" w:rsidP="007B6B2C">
      <w:pPr>
        <w:rPr>
          <w:rFonts w:asciiTheme="minorHAnsi" w:hAnsiTheme="minorHAnsi" w:cstheme="minorHAnsi"/>
        </w:rPr>
      </w:pPr>
      <w:r w:rsidRPr="007B6B2C">
        <w:rPr>
          <w:rFonts w:asciiTheme="minorHAnsi" w:hAnsiTheme="minorHAnsi" w:cstheme="minorHAnsi"/>
        </w:rPr>
        <w:t xml:space="preserve">WisDOT’s TA guidelines, policies, procedures, and the application form that all project sponsors must use are available on WisDOT’s website at </w:t>
      </w:r>
      <w:hyperlink r:id="rId7" w:history="1">
        <w:r w:rsidRPr="007B6B2C">
          <w:rPr>
            <w:rStyle w:val="Hyperlink"/>
            <w:rFonts w:asciiTheme="minorHAnsi" w:hAnsiTheme="minorHAnsi" w:cstheme="minorHAnsi"/>
          </w:rPr>
          <w:t>http://wisconsindot.gov/Pages/doing-bus/local-gov/astnce-pgms/aid/tap.aspx</w:t>
        </w:r>
      </w:hyperlink>
      <w:r w:rsidRPr="007B6B2C">
        <w:rPr>
          <w:rFonts w:asciiTheme="minorHAnsi" w:hAnsiTheme="minorHAnsi" w:cstheme="minorHAnsi"/>
        </w:rPr>
        <w:t>.</w:t>
      </w:r>
    </w:p>
    <w:p w14:paraId="0742B5CD" w14:textId="77777777" w:rsidR="007B6B2C" w:rsidRPr="007B6B2C" w:rsidRDefault="007B6B2C" w:rsidP="007B6B2C">
      <w:pPr>
        <w:rPr>
          <w:rFonts w:asciiTheme="minorHAnsi" w:hAnsiTheme="minorHAnsi" w:cstheme="minorHAnsi"/>
        </w:rPr>
      </w:pPr>
    </w:p>
    <w:p w14:paraId="25452FA6" w14:textId="2E42C3AD" w:rsidR="007B6B2C" w:rsidRDefault="007B6B2C" w:rsidP="007B6B2C">
      <w:pPr>
        <w:rPr>
          <w:rFonts w:asciiTheme="minorHAnsi" w:hAnsiTheme="minorHAnsi" w:cstheme="minorHAnsi"/>
        </w:rPr>
      </w:pPr>
      <w:proofErr w:type="gramStart"/>
      <w:r w:rsidRPr="007B6B2C">
        <w:rPr>
          <w:rFonts w:asciiTheme="minorHAnsi" w:hAnsiTheme="minorHAnsi" w:cstheme="minorHAnsi"/>
        </w:rPr>
        <w:t>The MPO’s Policies and Scoring Criteria for STBG Transportation Alternatives Set Aside</w:t>
      </w:r>
      <w:r w:rsidR="006D0E4C">
        <w:rPr>
          <w:rFonts w:asciiTheme="minorHAnsi" w:hAnsiTheme="minorHAnsi" w:cstheme="minorHAnsi"/>
        </w:rPr>
        <w:t xml:space="preserve"> Program Projects, available at </w:t>
      </w:r>
      <w:hyperlink r:id="rId8" w:history="1">
        <w:r w:rsidR="006D0E4C" w:rsidRPr="00E60242">
          <w:rPr>
            <w:rStyle w:val="Hyperlink"/>
            <w:rFonts w:asciiTheme="minorHAnsi" w:hAnsiTheme="minorHAnsi" w:cstheme="minorHAnsi"/>
          </w:rPr>
          <w:t>https://www.greatermadisonmpo.org/planning/improvementprogram.cfm</w:t>
        </w:r>
      </w:hyperlink>
      <w:r w:rsidR="006D0E4C">
        <w:rPr>
          <w:rFonts w:asciiTheme="minorHAnsi" w:hAnsiTheme="minorHAnsi" w:cstheme="minorHAnsi"/>
        </w:rPr>
        <w:t xml:space="preserve">, </w:t>
      </w:r>
      <w:r w:rsidRPr="007B6B2C">
        <w:rPr>
          <w:rFonts w:asciiTheme="minorHAnsi" w:hAnsiTheme="minorHAnsi" w:cstheme="minorHAnsi"/>
        </w:rPr>
        <w:t>includes:  restrictions on what types of federally eligible projects will be funded with the MPO’s funding sub-allocation; the formula for computing eligible federal cost share of a project; project screening criteria; and the project scoring criteria used by the MPO to evaluate and score project applications for funding.</w:t>
      </w:r>
      <w:proofErr w:type="gramEnd"/>
      <w:r w:rsidRPr="007B6B2C">
        <w:rPr>
          <w:rFonts w:asciiTheme="minorHAnsi" w:hAnsiTheme="minorHAnsi" w:cstheme="minorHAnsi"/>
        </w:rPr>
        <w:t xml:space="preserve"> </w:t>
      </w:r>
    </w:p>
    <w:p w14:paraId="6A41B34B" w14:textId="77777777" w:rsidR="007B6B2C" w:rsidRPr="007B6B2C" w:rsidRDefault="007B6B2C" w:rsidP="007B6B2C">
      <w:pPr>
        <w:rPr>
          <w:rFonts w:asciiTheme="minorHAnsi" w:hAnsiTheme="minorHAnsi" w:cstheme="minorHAnsi"/>
        </w:rPr>
      </w:pPr>
    </w:p>
    <w:p w14:paraId="758822BA" w14:textId="77777777" w:rsidR="007B6B2C" w:rsidRPr="007B6B2C" w:rsidRDefault="007B6B2C" w:rsidP="007B6B2C">
      <w:pPr>
        <w:rPr>
          <w:rFonts w:asciiTheme="minorHAnsi" w:hAnsiTheme="minorHAnsi" w:cstheme="minorHAnsi"/>
          <w:u w:val="single"/>
        </w:rPr>
      </w:pPr>
      <w:r w:rsidRPr="007B6B2C">
        <w:rPr>
          <w:rFonts w:asciiTheme="minorHAnsi" w:hAnsiTheme="minorHAnsi" w:cstheme="minorHAnsi"/>
          <w:b/>
          <w:u w:val="single"/>
        </w:rPr>
        <w:t>Instructions</w:t>
      </w:r>
    </w:p>
    <w:p w14:paraId="02A93BA6" w14:textId="77777777" w:rsidR="007B6B2C" w:rsidRDefault="007B6B2C" w:rsidP="007B6B2C">
      <w:pPr>
        <w:rPr>
          <w:rFonts w:asciiTheme="minorHAnsi" w:hAnsiTheme="minorHAnsi" w:cstheme="minorHAnsi"/>
        </w:rPr>
      </w:pPr>
      <w:r w:rsidRPr="007B6B2C">
        <w:rPr>
          <w:rFonts w:asciiTheme="minorHAnsi" w:hAnsiTheme="minorHAnsi" w:cstheme="minorHAnsi"/>
        </w:rPr>
        <w:t xml:space="preserve">Provide written answers to the questions listed under the appropriate type of project (bicycle/pedestrian infrastructure project </w:t>
      </w:r>
      <w:r w:rsidRPr="007B6B2C">
        <w:rPr>
          <w:rFonts w:asciiTheme="minorHAnsi" w:hAnsiTheme="minorHAnsi" w:cstheme="minorHAnsi"/>
          <w:u w:val="single"/>
        </w:rPr>
        <w:t>or</w:t>
      </w:r>
      <w:r w:rsidRPr="007B6B2C">
        <w:rPr>
          <w:rFonts w:asciiTheme="minorHAnsi" w:hAnsiTheme="minorHAnsi" w:cstheme="minorHAnsi"/>
        </w:rPr>
        <w:t xml:space="preserve"> safe routes to school non-infrastructure project) in .doc, .</w:t>
      </w:r>
      <w:proofErr w:type="spellStart"/>
      <w:r w:rsidRPr="007B6B2C">
        <w:rPr>
          <w:rFonts w:asciiTheme="minorHAnsi" w:hAnsiTheme="minorHAnsi" w:cstheme="minorHAnsi"/>
        </w:rPr>
        <w:t>docx</w:t>
      </w:r>
      <w:proofErr w:type="spellEnd"/>
      <w:r w:rsidRPr="007B6B2C">
        <w:rPr>
          <w:rFonts w:asciiTheme="minorHAnsi" w:hAnsiTheme="minorHAnsi" w:cstheme="minorHAnsi"/>
        </w:rPr>
        <w:t>, or .pdf format with your completed WisDOT TA application to the MPO’s designated TA contact:</w:t>
      </w:r>
    </w:p>
    <w:p w14:paraId="31620F5F" w14:textId="77777777" w:rsidR="007B6B2C" w:rsidRPr="007B6B2C" w:rsidRDefault="007B6B2C" w:rsidP="007B6B2C">
      <w:pPr>
        <w:rPr>
          <w:rFonts w:asciiTheme="minorHAnsi" w:hAnsiTheme="minorHAnsi" w:cstheme="minorHAnsi"/>
        </w:rPr>
      </w:pPr>
    </w:p>
    <w:p w14:paraId="19F46E9B" w14:textId="77777777" w:rsidR="007B6B2C" w:rsidRPr="007B6B2C" w:rsidRDefault="007B6B2C" w:rsidP="007B6B2C">
      <w:pPr>
        <w:rPr>
          <w:rFonts w:asciiTheme="minorHAnsi" w:hAnsiTheme="minorHAnsi" w:cstheme="minorHAnsi"/>
        </w:rPr>
      </w:pPr>
      <w:r w:rsidRPr="007B6B2C">
        <w:rPr>
          <w:rFonts w:asciiTheme="minorHAnsi" w:hAnsiTheme="minorHAnsi" w:cstheme="minorHAnsi"/>
        </w:rPr>
        <w:tab/>
      </w:r>
      <w:r w:rsidRPr="007B6B2C">
        <w:rPr>
          <w:rFonts w:asciiTheme="minorHAnsi" w:hAnsiTheme="minorHAnsi" w:cstheme="minorHAnsi"/>
        </w:rPr>
        <w:tab/>
        <w:t>Ben Lyman</w:t>
      </w:r>
    </w:p>
    <w:p w14:paraId="5143F88A" w14:textId="77777777" w:rsidR="007B6B2C" w:rsidRPr="007B6B2C" w:rsidRDefault="007B6B2C" w:rsidP="007B6B2C">
      <w:pPr>
        <w:rPr>
          <w:rFonts w:asciiTheme="minorHAnsi" w:hAnsiTheme="minorHAnsi" w:cstheme="minorHAnsi"/>
        </w:rPr>
      </w:pPr>
      <w:r w:rsidRPr="007B6B2C">
        <w:rPr>
          <w:rFonts w:asciiTheme="minorHAnsi" w:hAnsiTheme="minorHAnsi" w:cstheme="minorHAnsi"/>
        </w:rPr>
        <w:tab/>
      </w:r>
      <w:r w:rsidRPr="007B6B2C">
        <w:rPr>
          <w:rFonts w:asciiTheme="minorHAnsi" w:hAnsiTheme="minorHAnsi" w:cstheme="minorHAnsi"/>
        </w:rPr>
        <w:tab/>
      </w:r>
      <w:hyperlink r:id="rId9" w:history="1">
        <w:r w:rsidRPr="007B6B2C">
          <w:rPr>
            <w:rStyle w:val="Hyperlink"/>
            <w:rFonts w:asciiTheme="minorHAnsi" w:hAnsiTheme="minorHAnsi" w:cstheme="minorHAnsi"/>
          </w:rPr>
          <w:t>BLyman@cityofmadison.com</w:t>
        </w:r>
      </w:hyperlink>
    </w:p>
    <w:p w14:paraId="37A2A3DE" w14:textId="77777777" w:rsidR="007B6B2C" w:rsidRPr="007B6B2C" w:rsidRDefault="007B6B2C" w:rsidP="007B6B2C">
      <w:pPr>
        <w:ind w:left="720" w:firstLine="720"/>
        <w:rPr>
          <w:rFonts w:asciiTheme="minorHAnsi" w:hAnsiTheme="minorHAnsi" w:cstheme="minorHAnsi"/>
        </w:rPr>
      </w:pPr>
      <w:r w:rsidRPr="007B6B2C">
        <w:rPr>
          <w:rFonts w:asciiTheme="minorHAnsi" w:hAnsiTheme="minorHAnsi" w:cstheme="minorHAnsi"/>
        </w:rPr>
        <w:t>(608) 243-0182</w:t>
      </w:r>
    </w:p>
    <w:p w14:paraId="75755E67" w14:textId="77777777" w:rsidR="007B6B2C" w:rsidRPr="007B6B2C" w:rsidRDefault="007B6B2C" w:rsidP="007B6B2C">
      <w:pPr>
        <w:rPr>
          <w:rFonts w:asciiTheme="minorHAnsi" w:hAnsiTheme="minorHAnsi" w:cstheme="minorHAnsi"/>
        </w:rPr>
      </w:pPr>
    </w:p>
    <w:p w14:paraId="32B37EB2" w14:textId="77777777" w:rsidR="007B6B2C" w:rsidRPr="007B6B2C" w:rsidRDefault="007B6B2C" w:rsidP="007B6B2C">
      <w:pPr>
        <w:ind w:left="720" w:firstLine="720"/>
        <w:rPr>
          <w:rFonts w:asciiTheme="minorHAnsi" w:hAnsiTheme="minorHAnsi" w:cstheme="minorHAnsi"/>
        </w:rPr>
      </w:pPr>
    </w:p>
    <w:p w14:paraId="2B102E15" w14:textId="77777777" w:rsidR="007B6B2C" w:rsidRPr="007B6B2C" w:rsidRDefault="007B6B2C" w:rsidP="007B6B2C">
      <w:pPr>
        <w:rPr>
          <w:rFonts w:asciiTheme="minorHAnsi" w:hAnsiTheme="minorHAnsi" w:cstheme="minorHAnsi"/>
          <w:b/>
          <w:u w:val="single"/>
        </w:rPr>
      </w:pPr>
      <w:r w:rsidRPr="007B6B2C">
        <w:rPr>
          <w:rFonts w:asciiTheme="minorHAnsi" w:hAnsiTheme="minorHAnsi" w:cstheme="minorHAnsi"/>
          <w:b/>
          <w:u w:val="single"/>
        </w:rPr>
        <w:t>Supplemental Application for Bicycle/Pedestrian Infrastructure Projects</w:t>
      </w:r>
    </w:p>
    <w:p w14:paraId="7390965C" w14:textId="1376E65E" w:rsidR="00060438" w:rsidRDefault="007B6B2C" w:rsidP="007B6B2C">
      <w:pPr>
        <w:pStyle w:val="ListParagraph"/>
        <w:numPr>
          <w:ilvl w:val="0"/>
          <w:numId w:val="1"/>
        </w:numPr>
        <w:rPr>
          <w:rFonts w:cstheme="minorHAnsi"/>
        </w:rPr>
      </w:pPr>
      <w:r w:rsidRPr="007B6B2C">
        <w:rPr>
          <w:rFonts w:cstheme="minorHAnsi"/>
        </w:rPr>
        <w:t xml:space="preserve">Does the project provide a new </w:t>
      </w:r>
      <w:r w:rsidR="00060438">
        <w:rPr>
          <w:rFonts w:cstheme="minorHAnsi"/>
        </w:rPr>
        <w:t xml:space="preserve">link in the overall bikeway network/low stress network in a corridor/area where a suitable/low stress alternative does not exist? Does the project provide a </w:t>
      </w:r>
      <w:r w:rsidRPr="007B6B2C">
        <w:rPr>
          <w:rFonts w:cstheme="minorHAnsi"/>
        </w:rPr>
        <w:t>missing link</w:t>
      </w:r>
      <w:r w:rsidR="00060438">
        <w:rPr>
          <w:rFonts w:cstheme="minorHAnsi"/>
        </w:rPr>
        <w:t xml:space="preserve"> in the overall network/low stress network</w:t>
      </w:r>
      <w:r w:rsidRPr="007B6B2C">
        <w:rPr>
          <w:rFonts w:cstheme="minorHAnsi"/>
        </w:rPr>
        <w:t xml:space="preserve">, </w:t>
      </w:r>
      <w:r w:rsidR="00060438">
        <w:rPr>
          <w:rFonts w:cstheme="minorHAnsi"/>
        </w:rPr>
        <w:t xml:space="preserve">an extension to those </w:t>
      </w:r>
      <w:r w:rsidRPr="007B6B2C">
        <w:rPr>
          <w:rFonts w:cstheme="minorHAnsi"/>
        </w:rPr>
        <w:t>network</w:t>
      </w:r>
      <w:r w:rsidR="00060438">
        <w:rPr>
          <w:rFonts w:cstheme="minorHAnsi"/>
        </w:rPr>
        <w:t>s</w:t>
      </w:r>
      <w:r w:rsidRPr="007B6B2C">
        <w:rPr>
          <w:rFonts w:cstheme="minorHAnsi"/>
        </w:rPr>
        <w:t>, or eliminate a barrier?  If so, describe what network(s) is/are being connected or extended, and/or what barrier is being eliminated and how.</w:t>
      </w:r>
      <w:r w:rsidR="00060438">
        <w:rPr>
          <w:rFonts w:cstheme="minorHAnsi"/>
        </w:rPr>
        <w:t xml:space="preserve"> </w:t>
      </w:r>
    </w:p>
    <w:p w14:paraId="26C4B70B" w14:textId="39706E8D" w:rsidR="007B6B2C" w:rsidRPr="006F168B" w:rsidRDefault="00060438" w:rsidP="006F168B">
      <w:pPr>
        <w:pStyle w:val="ListParagraph"/>
        <w:rPr>
          <w:rFonts w:cstheme="minorHAnsi"/>
        </w:rPr>
      </w:pPr>
      <w:r>
        <w:rPr>
          <w:rFonts w:cstheme="minorHAnsi"/>
        </w:rPr>
        <w:t xml:space="preserve">[See current low-stress bicycle network map at: </w:t>
      </w:r>
      <w:r w:rsidR="007B6B2C" w:rsidRPr="007B6B2C">
        <w:rPr>
          <w:rFonts w:cstheme="minorHAnsi"/>
        </w:rPr>
        <w:t xml:space="preserve"> </w:t>
      </w:r>
      <w:hyperlink r:id="rId10" w:history="1">
        <w:r w:rsidR="006F168B" w:rsidRPr="00075A1D">
          <w:rPr>
            <w:rStyle w:val="Hyperlink"/>
            <w:rFonts w:cstheme="minorHAnsi"/>
          </w:rPr>
          <w:t>https://cityofmadison.maps.arcgis.com/apps/webappviewer/index.html?id=cb7a2e78477044c19bf6a5eaa1820</w:t>
        </w:r>
        <w:r w:rsidR="006F168B" w:rsidRPr="00075A1D">
          <w:rPr>
            <w:rStyle w:val="Hyperlink"/>
            <w:rFonts w:cstheme="minorHAnsi"/>
          </w:rPr>
          <w:lastRenderedPageBreak/>
          <w:t>e38</w:t>
        </w:r>
      </w:hyperlink>
      <w:r w:rsidR="00FB1B4E" w:rsidRPr="00FB1B4E">
        <w:rPr>
          <w:rStyle w:val="Hyperlink"/>
          <w:rFonts w:cstheme="minorHAnsi"/>
          <w:color w:val="auto"/>
          <w:u w:val="none"/>
        </w:rPr>
        <w:t xml:space="preserve">. See the </w:t>
      </w:r>
      <w:r w:rsidR="00FB1B4E">
        <w:rPr>
          <w:rStyle w:val="Hyperlink"/>
          <w:rFonts w:cstheme="minorHAnsi"/>
          <w:color w:val="auto"/>
          <w:u w:val="none"/>
        </w:rPr>
        <w:t xml:space="preserve">Low-Stress Bicycle Network Report at </w:t>
      </w:r>
      <w:hyperlink r:id="rId11" w:history="1">
        <w:r w:rsidR="00FB1B4E" w:rsidRPr="00F36B96">
          <w:rPr>
            <w:rStyle w:val="Hyperlink"/>
            <w:rFonts w:cstheme="minorHAnsi"/>
          </w:rPr>
          <w:t>https://www.greatermadisonmpo.org/planning/documents/LTSRReportFinal.pdf</w:t>
        </w:r>
      </w:hyperlink>
      <w:r w:rsidR="00FB1B4E">
        <w:rPr>
          <w:rStyle w:val="Hyperlink"/>
          <w:rFonts w:cstheme="minorHAnsi"/>
          <w:color w:val="auto"/>
          <w:u w:val="none"/>
        </w:rPr>
        <w:t xml:space="preserve"> and the Updated LTS Segment Scoring Methodology (2023) at </w:t>
      </w:r>
      <w:hyperlink r:id="rId12" w:history="1">
        <w:r w:rsidR="00FB1B4E" w:rsidRPr="00F36B96">
          <w:rPr>
            <w:rStyle w:val="Hyperlink"/>
            <w:rFonts w:cstheme="minorHAnsi"/>
          </w:rPr>
          <w:t>https://www.greatermadisonmpo.org/planning/documents/LTS_Methodology_2023_Update.pdf</w:t>
        </w:r>
      </w:hyperlink>
      <w:r w:rsidR="00FB1B4E">
        <w:rPr>
          <w:rStyle w:val="Hyperlink"/>
          <w:rFonts w:cstheme="minorHAnsi"/>
          <w:color w:val="auto"/>
          <w:u w:val="none"/>
        </w:rPr>
        <w:t>]</w:t>
      </w:r>
      <w:r w:rsidRPr="00FB1B4E">
        <w:rPr>
          <w:rFonts w:cstheme="minorHAnsi"/>
        </w:rPr>
        <w:t>.</w:t>
      </w:r>
      <w:r w:rsidR="006F168B">
        <w:rPr>
          <w:rFonts w:cstheme="minorHAnsi"/>
        </w:rPr>
        <w:t xml:space="preserve"> </w:t>
      </w:r>
      <w:r w:rsidR="007B6B2C" w:rsidRPr="006F168B">
        <w:rPr>
          <w:rFonts w:cstheme="minorHAnsi"/>
        </w:rPr>
        <w:t>[Limit response to 1 page]</w:t>
      </w:r>
    </w:p>
    <w:sdt>
      <w:sdtPr>
        <w:rPr>
          <w:rFonts w:cstheme="minorHAnsi"/>
        </w:rPr>
        <w:id w:val="1903940018"/>
        <w:placeholder>
          <w:docPart w:val="51F5FE9A0C554A0AB704DDB187547BC2"/>
        </w:placeholder>
        <w:showingPlcHdr/>
      </w:sdtPr>
      <w:sdtEndPr/>
      <w:sdtContent>
        <w:p w14:paraId="63AEEB8C" w14:textId="77777777" w:rsidR="007B6B2C" w:rsidRDefault="007B6B2C" w:rsidP="007B6B2C">
          <w:pPr>
            <w:pStyle w:val="ListParagraph"/>
            <w:rPr>
              <w:rFonts w:cstheme="minorHAnsi"/>
            </w:rPr>
          </w:pPr>
          <w:r w:rsidRPr="00B17D46">
            <w:rPr>
              <w:rStyle w:val="PlaceholderText"/>
            </w:rPr>
            <w:t>Click or tap here to enter text.</w:t>
          </w:r>
        </w:p>
      </w:sdtContent>
    </w:sdt>
    <w:p w14:paraId="488F4FCC" w14:textId="77777777" w:rsidR="007B6B2C" w:rsidRDefault="007B6B2C" w:rsidP="007B6B2C">
      <w:pPr>
        <w:pStyle w:val="ListParagraph"/>
        <w:rPr>
          <w:rFonts w:cstheme="minorHAnsi"/>
        </w:rPr>
      </w:pPr>
    </w:p>
    <w:p w14:paraId="3CF51B34" w14:textId="42FB1927" w:rsidR="007B6B2C" w:rsidRDefault="007B6B2C" w:rsidP="007B6B2C">
      <w:pPr>
        <w:pStyle w:val="ListParagraph"/>
        <w:ind w:hanging="360"/>
        <w:rPr>
          <w:rFonts w:cstheme="minorHAnsi"/>
        </w:rPr>
      </w:pPr>
      <w:r>
        <w:rPr>
          <w:rFonts w:cstheme="minorHAnsi"/>
        </w:rPr>
        <w:t>2.</w:t>
      </w:r>
      <w:r>
        <w:rPr>
          <w:rFonts w:cstheme="minorHAnsi"/>
        </w:rPr>
        <w:tab/>
      </w:r>
      <w:r w:rsidRPr="007B6B2C">
        <w:rPr>
          <w:rFonts w:cstheme="minorHAnsi"/>
        </w:rPr>
        <w:t>Is there a risk of a lost opportunity or loss of other funding if the project is not selected in the current program cycle</w:t>
      </w:r>
      <w:r w:rsidR="00FB1B4E">
        <w:rPr>
          <w:rFonts w:cstheme="minorHAnsi"/>
        </w:rPr>
        <w:t xml:space="preserve"> (i.e., constructed by 2028</w:t>
      </w:r>
      <w:r w:rsidR="00696C55">
        <w:rPr>
          <w:rFonts w:cstheme="minorHAnsi"/>
        </w:rPr>
        <w:t>)</w:t>
      </w:r>
      <w:r w:rsidRPr="007B6B2C">
        <w:rPr>
          <w:rFonts w:cstheme="minorHAnsi"/>
        </w:rPr>
        <w:t>?</w:t>
      </w:r>
      <w:r w:rsidR="00326E4B">
        <w:rPr>
          <w:rFonts w:cstheme="minorHAnsi"/>
        </w:rPr>
        <w:t xml:space="preserve"> </w:t>
      </w:r>
      <w:proofErr w:type="gramStart"/>
      <w:r w:rsidR="00326E4B" w:rsidRPr="007B6B2C">
        <w:rPr>
          <w:rFonts w:cstheme="minorHAnsi"/>
        </w:rPr>
        <w:t>Could the project be completed</w:t>
      </w:r>
      <w:proofErr w:type="gramEnd"/>
      <w:r w:rsidR="00326E4B" w:rsidRPr="007B6B2C">
        <w:rPr>
          <w:rFonts w:cstheme="minorHAnsi"/>
        </w:rPr>
        <w:t xml:space="preserve"> more cost-effectively if funded now than if it was delayed because it can be built at the same time as another project in the same or an intersecting corridor?</w:t>
      </w:r>
      <w:r w:rsidRPr="007B6B2C">
        <w:rPr>
          <w:rFonts w:cstheme="minorHAnsi"/>
        </w:rPr>
        <w:t xml:space="preserve">  If so, describe th</w:t>
      </w:r>
      <w:r w:rsidR="00326E4B">
        <w:rPr>
          <w:rFonts w:cstheme="minorHAnsi"/>
        </w:rPr>
        <w:t>ose</w:t>
      </w:r>
      <w:r w:rsidRPr="007B6B2C">
        <w:rPr>
          <w:rFonts w:cstheme="minorHAnsi"/>
        </w:rPr>
        <w:t xml:space="preserve"> risk</w:t>
      </w:r>
      <w:r w:rsidR="00326E4B">
        <w:rPr>
          <w:rFonts w:cstheme="minorHAnsi"/>
        </w:rPr>
        <w:t>s</w:t>
      </w:r>
      <w:r w:rsidRPr="007B6B2C">
        <w:rPr>
          <w:rFonts w:cstheme="minorHAnsi"/>
        </w:rPr>
        <w:t>. [Limit response to 1 page]</w:t>
      </w:r>
    </w:p>
    <w:p w14:paraId="6CF7C381" w14:textId="5ED31E3A" w:rsidR="008065B5" w:rsidRDefault="007B6B2C" w:rsidP="00241B1D">
      <w:pPr>
        <w:pStyle w:val="ListParagraph"/>
        <w:rPr>
          <w:rFonts w:cstheme="minorHAnsi"/>
        </w:rPr>
      </w:pPr>
      <w:r>
        <w:rPr>
          <w:rFonts w:cstheme="minorHAnsi"/>
        </w:rPr>
        <w:t xml:space="preserve"> </w:t>
      </w:r>
      <w:sdt>
        <w:sdtPr>
          <w:rPr>
            <w:rFonts w:cstheme="minorHAnsi"/>
          </w:rPr>
          <w:id w:val="1816905089"/>
          <w:placeholder>
            <w:docPart w:val="C1264721A6F644E68CFB4AD47AF42CAA"/>
          </w:placeholder>
          <w:showingPlcHdr/>
        </w:sdtPr>
        <w:sdtEndPr/>
        <w:sdtContent>
          <w:bookmarkStart w:id="0" w:name="_GoBack"/>
          <w:r w:rsidRPr="00B17D46">
            <w:rPr>
              <w:rStyle w:val="PlaceholderText"/>
            </w:rPr>
            <w:t>Click or tap here to enter text.</w:t>
          </w:r>
          <w:bookmarkEnd w:id="0"/>
        </w:sdtContent>
      </w:sdt>
    </w:p>
    <w:p w14:paraId="78141D74" w14:textId="77777777" w:rsidR="008065B5" w:rsidRPr="008065B5" w:rsidRDefault="008065B5" w:rsidP="008065B5">
      <w:pPr>
        <w:ind w:left="720" w:hanging="360"/>
        <w:rPr>
          <w:rFonts w:asciiTheme="minorHAnsi" w:hAnsiTheme="minorHAnsi" w:cstheme="minorHAnsi"/>
        </w:rPr>
      </w:pPr>
    </w:p>
    <w:p w14:paraId="36BAD311" w14:textId="77777777" w:rsidR="007B6B2C" w:rsidRPr="007B6B2C" w:rsidRDefault="007B6B2C" w:rsidP="007B6B2C">
      <w:pPr>
        <w:rPr>
          <w:rFonts w:asciiTheme="minorHAnsi" w:hAnsiTheme="minorHAnsi" w:cstheme="minorHAnsi"/>
          <w:b/>
          <w:u w:val="single"/>
        </w:rPr>
      </w:pPr>
      <w:r w:rsidRPr="008065B5">
        <w:rPr>
          <w:rFonts w:asciiTheme="minorHAnsi" w:hAnsiTheme="minorHAnsi" w:cstheme="minorHAnsi"/>
          <w:b/>
          <w:u w:val="single"/>
        </w:rPr>
        <w:t xml:space="preserve">Supplemental </w:t>
      </w:r>
      <w:r w:rsidRPr="007B6B2C">
        <w:rPr>
          <w:rFonts w:asciiTheme="minorHAnsi" w:hAnsiTheme="minorHAnsi" w:cstheme="minorHAnsi"/>
          <w:b/>
          <w:u w:val="single"/>
        </w:rPr>
        <w:t>Application for Safe Routes to School Non-Infrastructure Projects</w:t>
      </w:r>
    </w:p>
    <w:p w14:paraId="38400A9E" w14:textId="669C553F" w:rsidR="007B6B2C" w:rsidRDefault="007B6B2C" w:rsidP="007B6B2C">
      <w:pPr>
        <w:pStyle w:val="ListParagraph"/>
        <w:ind w:hanging="360"/>
        <w:rPr>
          <w:rFonts w:cstheme="minorHAnsi"/>
        </w:rPr>
      </w:pPr>
      <w:r>
        <w:rPr>
          <w:rFonts w:cstheme="minorHAnsi"/>
        </w:rPr>
        <w:t>1.</w:t>
      </w:r>
      <w:r>
        <w:rPr>
          <w:rFonts w:cstheme="minorHAnsi"/>
        </w:rPr>
        <w:tab/>
      </w:r>
      <w:r w:rsidRPr="007B6B2C">
        <w:rPr>
          <w:rFonts w:cstheme="minorHAnsi"/>
        </w:rPr>
        <w:t>Does the program or activity add value to other improvements or programs that are happening in the community or school(s)? If so, describe how the program or activity adds value to those other improvements or programs, a</w:t>
      </w:r>
      <w:r w:rsidR="00BE746A">
        <w:rPr>
          <w:rFonts w:cstheme="minorHAnsi"/>
        </w:rPr>
        <w:t xml:space="preserve">nd describe </w:t>
      </w:r>
      <w:r w:rsidRPr="007B6B2C">
        <w:rPr>
          <w:rFonts w:cstheme="minorHAnsi"/>
        </w:rPr>
        <w:t xml:space="preserve">those </w:t>
      </w:r>
      <w:r w:rsidR="00BE746A">
        <w:rPr>
          <w:rFonts w:cstheme="minorHAnsi"/>
        </w:rPr>
        <w:t xml:space="preserve">other </w:t>
      </w:r>
      <w:r w:rsidRPr="007B6B2C">
        <w:rPr>
          <w:rFonts w:cstheme="minorHAnsi"/>
        </w:rPr>
        <w:t>improvements or programs. [Limit response to 1 page]</w:t>
      </w:r>
    </w:p>
    <w:p w14:paraId="0BE42844" w14:textId="77777777" w:rsidR="007B6B2C" w:rsidRDefault="007B6B2C" w:rsidP="007B6B2C">
      <w:pPr>
        <w:pStyle w:val="ListParagraph"/>
        <w:rPr>
          <w:rFonts w:cstheme="minorHAnsi"/>
        </w:rPr>
      </w:pPr>
      <w:r>
        <w:rPr>
          <w:rFonts w:cstheme="minorHAnsi"/>
        </w:rPr>
        <w:t xml:space="preserve"> </w:t>
      </w:r>
      <w:sdt>
        <w:sdtPr>
          <w:rPr>
            <w:rFonts w:cstheme="minorHAnsi"/>
          </w:rPr>
          <w:id w:val="1475864813"/>
          <w:placeholder>
            <w:docPart w:val="567C9BAD4B0049BDA355738CDDF52CB5"/>
          </w:placeholder>
          <w:showingPlcHdr/>
        </w:sdtPr>
        <w:sdtEndPr/>
        <w:sdtContent>
          <w:r w:rsidRPr="00B17D46">
            <w:rPr>
              <w:rStyle w:val="PlaceholderText"/>
            </w:rPr>
            <w:t>Click or tap here to enter text.</w:t>
          </w:r>
        </w:sdtContent>
      </w:sdt>
    </w:p>
    <w:p w14:paraId="4AE97C83" w14:textId="77777777" w:rsidR="007B6B2C" w:rsidRPr="007B6B2C" w:rsidRDefault="007B6B2C" w:rsidP="007B6B2C">
      <w:pPr>
        <w:pStyle w:val="ListParagraph"/>
        <w:rPr>
          <w:rFonts w:cstheme="minorHAnsi"/>
        </w:rPr>
      </w:pPr>
    </w:p>
    <w:p w14:paraId="7A5A9630" w14:textId="66010562" w:rsidR="007B6B2C" w:rsidRDefault="007B6B2C" w:rsidP="007B6B2C">
      <w:pPr>
        <w:pStyle w:val="ListParagraph"/>
        <w:ind w:hanging="360"/>
        <w:rPr>
          <w:rFonts w:cstheme="minorHAnsi"/>
        </w:rPr>
      </w:pPr>
      <w:r>
        <w:rPr>
          <w:rFonts w:cstheme="minorHAnsi"/>
        </w:rPr>
        <w:t>2.</w:t>
      </w:r>
      <w:r>
        <w:rPr>
          <w:rFonts w:cstheme="minorHAnsi"/>
        </w:rPr>
        <w:tab/>
      </w:r>
      <w:r w:rsidRPr="007B6B2C">
        <w:rPr>
          <w:rFonts w:cstheme="minorHAnsi"/>
        </w:rPr>
        <w:t xml:space="preserve">Does the program or activity engage the broader community beyond the school, students, faculty/staff, and parents? If so, describe how the program or activity engages the broader community, </w:t>
      </w:r>
      <w:r w:rsidR="00BE746A">
        <w:rPr>
          <w:rFonts w:cstheme="minorHAnsi"/>
        </w:rPr>
        <w:t>and list</w:t>
      </w:r>
      <w:r w:rsidRPr="007B6B2C">
        <w:rPr>
          <w:rFonts w:cstheme="minorHAnsi"/>
        </w:rPr>
        <w:t xml:space="preserve"> involved organizations. [Limit response to 1 page]</w:t>
      </w:r>
    </w:p>
    <w:p w14:paraId="00409F29" w14:textId="77777777" w:rsidR="007B6B2C" w:rsidRDefault="007B6B2C" w:rsidP="007B6B2C">
      <w:pPr>
        <w:pStyle w:val="ListParagraph"/>
        <w:rPr>
          <w:rFonts w:cstheme="minorHAnsi"/>
        </w:rPr>
      </w:pPr>
      <w:r>
        <w:rPr>
          <w:rFonts w:cstheme="minorHAnsi"/>
        </w:rPr>
        <w:t xml:space="preserve"> </w:t>
      </w:r>
      <w:sdt>
        <w:sdtPr>
          <w:rPr>
            <w:rFonts w:cstheme="minorHAnsi"/>
          </w:rPr>
          <w:id w:val="-1437748046"/>
          <w:placeholder>
            <w:docPart w:val="D365AF86D94A4083B695C57AE728FA35"/>
          </w:placeholder>
          <w:showingPlcHdr/>
        </w:sdtPr>
        <w:sdtEndPr/>
        <w:sdtContent>
          <w:r w:rsidRPr="00B17D46">
            <w:rPr>
              <w:rStyle w:val="PlaceholderText"/>
            </w:rPr>
            <w:t>Click or tap here to enter text.</w:t>
          </w:r>
        </w:sdtContent>
      </w:sdt>
    </w:p>
    <w:p w14:paraId="4A2694C7" w14:textId="77777777" w:rsidR="007B6B2C" w:rsidRPr="007B6B2C" w:rsidRDefault="007B6B2C" w:rsidP="007B6B2C">
      <w:pPr>
        <w:pStyle w:val="ListParagraph"/>
        <w:rPr>
          <w:rFonts w:cstheme="minorHAnsi"/>
        </w:rPr>
      </w:pPr>
    </w:p>
    <w:p w14:paraId="45266891" w14:textId="77777777" w:rsidR="007B6B2C" w:rsidRDefault="007B6B2C" w:rsidP="007B6B2C">
      <w:pPr>
        <w:pStyle w:val="ListParagraph"/>
        <w:numPr>
          <w:ilvl w:val="1"/>
          <w:numId w:val="2"/>
        </w:numPr>
        <w:ind w:left="1080"/>
        <w:rPr>
          <w:rFonts w:cstheme="minorHAnsi"/>
        </w:rPr>
      </w:pPr>
      <w:r>
        <w:rPr>
          <w:rFonts w:cstheme="minorHAnsi"/>
        </w:rPr>
        <w:t>Attach</w:t>
      </w:r>
      <w:r w:rsidRPr="007B6B2C">
        <w:rPr>
          <w:rFonts w:cstheme="minorHAnsi"/>
        </w:rPr>
        <w:t xml:space="preserve"> letters of support, offers of engagement/volunteers, or other documentation of outreach and engagement. [No response limit</w:t>
      </w:r>
      <w:r w:rsidR="00692E40">
        <w:rPr>
          <w:rFonts w:cstheme="minorHAnsi"/>
        </w:rPr>
        <w:t>, submit in .pdf format</w:t>
      </w:r>
      <w:r w:rsidRPr="007B6B2C">
        <w:rPr>
          <w:rFonts w:cstheme="minorHAnsi"/>
        </w:rPr>
        <w:t>]</w:t>
      </w:r>
    </w:p>
    <w:p w14:paraId="6D865578" w14:textId="77777777" w:rsidR="007B6B2C" w:rsidRPr="007B6B2C" w:rsidRDefault="007B6B2C" w:rsidP="007B6B2C">
      <w:pPr>
        <w:pStyle w:val="ListParagraph"/>
        <w:ind w:left="1080"/>
        <w:rPr>
          <w:rFonts w:cstheme="minorHAnsi"/>
        </w:rPr>
      </w:pPr>
    </w:p>
    <w:p w14:paraId="5589D1C8" w14:textId="26FD5D35" w:rsidR="007B6B2C" w:rsidRDefault="007B6B2C" w:rsidP="007B6B2C">
      <w:pPr>
        <w:pStyle w:val="ListParagraph"/>
        <w:ind w:hanging="360"/>
        <w:rPr>
          <w:rFonts w:cstheme="minorHAnsi"/>
        </w:rPr>
      </w:pPr>
      <w:r>
        <w:rPr>
          <w:rFonts w:cstheme="minorHAnsi"/>
        </w:rPr>
        <w:t>3.</w:t>
      </w:r>
      <w:r>
        <w:rPr>
          <w:rFonts w:cstheme="minorHAnsi"/>
        </w:rPr>
        <w:tab/>
      </w:r>
      <w:r w:rsidRPr="007B6B2C">
        <w:rPr>
          <w:rFonts w:cstheme="minorHAnsi"/>
        </w:rPr>
        <w:t>Does the program or activity foster improved childhood health, reduced childhood obesity, and/or healthy and active lifestyle</w:t>
      </w:r>
      <w:r w:rsidR="00BE746A">
        <w:rPr>
          <w:rFonts w:cstheme="minorHAnsi"/>
        </w:rPr>
        <w:t>s</w:t>
      </w:r>
      <w:r w:rsidRPr="007B6B2C">
        <w:rPr>
          <w:rFonts w:cstheme="minorHAnsi"/>
        </w:rPr>
        <w:t>? If so, describe how the program or activity achieves those goals, and how success at meeting those goals will be measured and evaluated. [Limit response to 1 page]</w:t>
      </w:r>
    </w:p>
    <w:p w14:paraId="2341C2CB" w14:textId="77777777" w:rsidR="007B6B2C" w:rsidRDefault="007B6B2C" w:rsidP="007B6B2C">
      <w:pPr>
        <w:pStyle w:val="ListParagraph"/>
        <w:rPr>
          <w:rFonts w:cstheme="minorHAnsi"/>
        </w:rPr>
      </w:pPr>
      <w:r>
        <w:rPr>
          <w:rFonts w:cstheme="minorHAnsi"/>
        </w:rPr>
        <w:t xml:space="preserve"> </w:t>
      </w:r>
      <w:sdt>
        <w:sdtPr>
          <w:rPr>
            <w:rFonts w:cstheme="minorHAnsi"/>
          </w:rPr>
          <w:id w:val="-771154589"/>
          <w:placeholder>
            <w:docPart w:val="96B551BB90904463B5840E1A5603FF1F"/>
          </w:placeholder>
          <w:showingPlcHdr/>
        </w:sdtPr>
        <w:sdtEndPr/>
        <w:sdtContent>
          <w:r w:rsidRPr="00B17D46">
            <w:rPr>
              <w:rStyle w:val="PlaceholderText"/>
            </w:rPr>
            <w:t>Click or tap here to enter text.</w:t>
          </w:r>
        </w:sdtContent>
      </w:sdt>
    </w:p>
    <w:p w14:paraId="2CDAB71F" w14:textId="77777777" w:rsidR="007B6F51" w:rsidRPr="007B6B2C" w:rsidRDefault="007B6F51" w:rsidP="00C07529">
      <w:pPr>
        <w:rPr>
          <w:rFonts w:asciiTheme="minorHAnsi" w:hAnsiTheme="minorHAnsi" w:cstheme="minorHAnsi"/>
        </w:rPr>
      </w:pPr>
    </w:p>
    <w:sectPr w:rsidR="007B6F51" w:rsidRPr="007B6B2C" w:rsidSect="00ED65A0">
      <w:headerReference w:type="default" r:id="rId13"/>
      <w:headerReference w:type="first" r:id="rId14"/>
      <w:footerReference w:type="first" r:id="rId15"/>
      <w:pgSz w:w="12240" w:h="15840"/>
      <w:pgMar w:top="540" w:right="720" w:bottom="81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D6212F" w14:textId="77777777" w:rsidR="00E74E6E" w:rsidRDefault="00E74E6E" w:rsidP="00CB3A64">
      <w:r>
        <w:separator/>
      </w:r>
    </w:p>
  </w:endnote>
  <w:endnote w:type="continuationSeparator" w:id="0">
    <w:p w14:paraId="3B0A8CE3" w14:textId="77777777" w:rsidR="00E74E6E" w:rsidRDefault="00E74E6E" w:rsidP="00CB3A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Pro-Regular">
    <w:charset w:val="4D"/>
    <w:family w:val="auto"/>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ofia Pro Bold">
    <w:altName w:val="Arial"/>
    <w:panose1 w:val="00000000000000000000"/>
    <w:charset w:val="00"/>
    <w:family w:val="swiss"/>
    <w:notTrueType/>
    <w:pitch w:val="variable"/>
    <w:sig w:usb0="A000002F" w:usb1="5000004B"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8F6348" w14:textId="77777777" w:rsidR="00CB3D0E" w:rsidRDefault="00CB3D0E" w:rsidP="00CB3D0E">
    <w:pPr>
      <w:pStyle w:val="Header"/>
    </w:pPr>
  </w:p>
  <w:p w14:paraId="46E0BC1D" w14:textId="77777777" w:rsidR="00CB3D0E" w:rsidRDefault="00CB3D0E" w:rsidP="00CB3D0E"/>
  <w:p w14:paraId="369D8139" w14:textId="77777777" w:rsidR="001D44C7" w:rsidRDefault="001D44C7" w:rsidP="007B6F51">
    <w:pPr>
      <w:autoSpaceDE w:val="0"/>
      <w:autoSpaceDN w:val="0"/>
      <w:adjustRightInd w:val="0"/>
      <w:spacing w:line="288" w:lineRule="auto"/>
      <w:ind w:left="8640"/>
      <w:textAlignment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15DA67" w14:textId="77777777" w:rsidR="00E74E6E" w:rsidRDefault="00E74E6E" w:rsidP="00CB3A64">
      <w:r>
        <w:separator/>
      </w:r>
    </w:p>
  </w:footnote>
  <w:footnote w:type="continuationSeparator" w:id="0">
    <w:p w14:paraId="749BAF32" w14:textId="77777777" w:rsidR="00E74E6E" w:rsidRDefault="00E74E6E" w:rsidP="00CB3A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666C1F" w14:textId="77777777" w:rsidR="00C07529" w:rsidRDefault="00C07529">
    <w:pPr>
      <w:pStyle w:val="Header"/>
    </w:pPr>
  </w:p>
  <w:p w14:paraId="394EA572" w14:textId="77777777" w:rsidR="00C74365" w:rsidRDefault="00C743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B01BE4" w14:textId="77777777" w:rsidR="00C07529" w:rsidRPr="007B6F51" w:rsidRDefault="00697DD1" w:rsidP="007B6F51">
    <w:pPr>
      <w:pStyle w:val="BasicParagraph"/>
      <w:spacing w:after="90"/>
      <w:ind w:left="8640"/>
      <w:rPr>
        <w:rFonts w:ascii="Sofia Pro Bold" w:hAnsi="Sofia Pro Bold" w:cs="Sofia Pro Bold"/>
        <w:b/>
        <w:bCs/>
        <w:color w:val="9FA2A2"/>
        <w:sz w:val="16"/>
        <w:szCs w:val="16"/>
      </w:rPr>
    </w:pPr>
    <w:r>
      <w:rPr>
        <w:rFonts w:ascii="Sofia Pro Bold" w:hAnsi="Sofia Pro Bold" w:cs="Sofia Pro Bold"/>
        <w:b/>
        <w:bCs/>
        <w:noProof/>
        <w:color w:val="9FA2A2"/>
        <w:sz w:val="16"/>
        <w:szCs w:val="16"/>
      </w:rPr>
      <w:drawing>
        <wp:anchor distT="0" distB="0" distL="114300" distR="114300" simplePos="0" relativeHeight="251658240" behindDoc="1" locked="0" layoutInCell="0" allowOverlap="1" wp14:anchorId="186F9B2F" wp14:editId="0CA11319">
          <wp:simplePos x="0" y="0"/>
          <wp:positionH relativeFrom="margin">
            <wp:align>center</wp:align>
          </wp:positionH>
          <wp:positionV relativeFrom="margin">
            <wp:align>center</wp:align>
          </wp:positionV>
          <wp:extent cx="8096250" cy="10477500"/>
          <wp:effectExtent l="0" t="0" r="0" b="0"/>
          <wp:wrapNone/>
          <wp:docPr id="3" name="Picture 3" descr="MPO_Letterhead_Final_Fl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PO_Letterhead_Final_Fla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0" cy="104775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245400"/>
    <w:multiLevelType w:val="hybridMultilevel"/>
    <w:tmpl w:val="1D20A08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AEE7C15"/>
    <w:multiLevelType w:val="hybridMultilevel"/>
    <w:tmpl w:val="114AC8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ocumentProtection w:edit="forms" w:enforcement="1" w:cryptProviderType="rsaAES" w:cryptAlgorithmClass="hash" w:cryptAlgorithmType="typeAny" w:cryptAlgorithmSid="14" w:cryptSpinCount="100000" w:hash="+cTI/XcIeSp5yCN+vOXz+qx3Q4Uc0/amCSquDNEK+2Tvvuv/kRz9PGVZpxu6t0lHR254feMTGkf+oF7yfXElZw==" w:salt="tPkGh6jfGu7GZ8+Q+xtdnw=="/>
  <w:defaultTabStop w:val="720"/>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3A64"/>
    <w:rsid w:val="000200AF"/>
    <w:rsid w:val="000411FA"/>
    <w:rsid w:val="00060438"/>
    <w:rsid w:val="00063CDE"/>
    <w:rsid w:val="00074A55"/>
    <w:rsid w:val="00091060"/>
    <w:rsid w:val="000945C8"/>
    <w:rsid w:val="000964F2"/>
    <w:rsid w:val="000E4BD6"/>
    <w:rsid w:val="000E6E1D"/>
    <w:rsid w:val="00195186"/>
    <w:rsid w:val="001B14DF"/>
    <w:rsid w:val="001B25F8"/>
    <w:rsid w:val="001B6AD5"/>
    <w:rsid w:val="001D44C7"/>
    <w:rsid w:val="001D7055"/>
    <w:rsid w:val="001E3794"/>
    <w:rsid w:val="002112A4"/>
    <w:rsid w:val="002155E2"/>
    <w:rsid w:val="00241B1D"/>
    <w:rsid w:val="00256D16"/>
    <w:rsid w:val="002957E4"/>
    <w:rsid w:val="002D237B"/>
    <w:rsid w:val="00301434"/>
    <w:rsid w:val="00326E4B"/>
    <w:rsid w:val="003775FD"/>
    <w:rsid w:val="00384927"/>
    <w:rsid w:val="00397D38"/>
    <w:rsid w:val="003C08CA"/>
    <w:rsid w:val="003F60C5"/>
    <w:rsid w:val="00432689"/>
    <w:rsid w:val="004451DF"/>
    <w:rsid w:val="004B6EBF"/>
    <w:rsid w:val="004C16D4"/>
    <w:rsid w:val="0051764A"/>
    <w:rsid w:val="00536795"/>
    <w:rsid w:val="005E312C"/>
    <w:rsid w:val="006137AC"/>
    <w:rsid w:val="00692E40"/>
    <w:rsid w:val="00696C55"/>
    <w:rsid w:val="00697DD1"/>
    <w:rsid w:val="006C4E92"/>
    <w:rsid w:val="006D0E4C"/>
    <w:rsid w:val="006F168B"/>
    <w:rsid w:val="006F2F4D"/>
    <w:rsid w:val="00714DD8"/>
    <w:rsid w:val="007B6B2C"/>
    <w:rsid w:val="007B6F51"/>
    <w:rsid w:val="007D4766"/>
    <w:rsid w:val="008065B5"/>
    <w:rsid w:val="008230D7"/>
    <w:rsid w:val="008C36D0"/>
    <w:rsid w:val="008E3C5A"/>
    <w:rsid w:val="00910331"/>
    <w:rsid w:val="009169E9"/>
    <w:rsid w:val="00932236"/>
    <w:rsid w:val="0096177A"/>
    <w:rsid w:val="00980D97"/>
    <w:rsid w:val="009F1BC0"/>
    <w:rsid w:val="00A53A3F"/>
    <w:rsid w:val="00A572ED"/>
    <w:rsid w:val="00A705E9"/>
    <w:rsid w:val="00B0459E"/>
    <w:rsid w:val="00B80042"/>
    <w:rsid w:val="00B84AC0"/>
    <w:rsid w:val="00BD2469"/>
    <w:rsid w:val="00BD5F53"/>
    <w:rsid w:val="00BE746A"/>
    <w:rsid w:val="00BE749F"/>
    <w:rsid w:val="00BF57C5"/>
    <w:rsid w:val="00C07529"/>
    <w:rsid w:val="00C25C34"/>
    <w:rsid w:val="00C40CD1"/>
    <w:rsid w:val="00C74365"/>
    <w:rsid w:val="00C75B0C"/>
    <w:rsid w:val="00C77F53"/>
    <w:rsid w:val="00CA232A"/>
    <w:rsid w:val="00CB23F1"/>
    <w:rsid w:val="00CB3A64"/>
    <w:rsid w:val="00CB3D0E"/>
    <w:rsid w:val="00D149C1"/>
    <w:rsid w:val="00D4161A"/>
    <w:rsid w:val="00D46BDD"/>
    <w:rsid w:val="00E003F8"/>
    <w:rsid w:val="00E13447"/>
    <w:rsid w:val="00E45ACB"/>
    <w:rsid w:val="00E463F8"/>
    <w:rsid w:val="00E74E6E"/>
    <w:rsid w:val="00EA3684"/>
    <w:rsid w:val="00EB4B2E"/>
    <w:rsid w:val="00EC2341"/>
    <w:rsid w:val="00ED5A16"/>
    <w:rsid w:val="00ED65A0"/>
    <w:rsid w:val="00F20A25"/>
    <w:rsid w:val="00F22015"/>
    <w:rsid w:val="00F57F84"/>
    <w:rsid w:val="00FB1B4E"/>
    <w:rsid w:val="00FB2C8C"/>
    <w:rsid w:val="00FE7F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64D6E57D"/>
  <w15:docId w15:val="{7D2183F1-52B0-447E-9848-680B22733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4A5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B3A64"/>
    <w:pPr>
      <w:tabs>
        <w:tab w:val="center" w:pos="4680"/>
        <w:tab w:val="right" w:pos="9360"/>
      </w:tabs>
    </w:pPr>
  </w:style>
  <w:style w:type="character" w:customStyle="1" w:styleId="HeaderChar">
    <w:name w:val="Header Char"/>
    <w:basedOn w:val="DefaultParagraphFont"/>
    <w:link w:val="Header"/>
    <w:uiPriority w:val="99"/>
    <w:rsid w:val="00CB3A64"/>
    <w:rPr>
      <w:sz w:val="24"/>
      <w:szCs w:val="24"/>
    </w:rPr>
  </w:style>
  <w:style w:type="paragraph" w:styleId="Footer">
    <w:name w:val="footer"/>
    <w:basedOn w:val="Normal"/>
    <w:link w:val="FooterChar"/>
    <w:uiPriority w:val="99"/>
    <w:unhideWhenUsed/>
    <w:rsid w:val="00CB3A64"/>
    <w:pPr>
      <w:tabs>
        <w:tab w:val="center" w:pos="4680"/>
        <w:tab w:val="right" w:pos="9360"/>
      </w:tabs>
    </w:pPr>
  </w:style>
  <w:style w:type="character" w:customStyle="1" w:styleId="FooterChar">
    <w:name w:val="Footer Char"/>
    <w:basedOn w:val="DefaultParagraphFont"/>
    <w:link w:val="Footer"/>
    <w:uiPriority w:val="99"/>
    <w:rsid w:val="00CB3A64"/>
    <w:rPr>
      <w:sz w:val="24"/>
      <w:szCs w:val="24"/>
    </w:rPr>
  </w:style>
  <w:style w:type="paragraph" w:styleId="BalloonText">
    <w:name w:val="Balloon Text"/>
    <w:basedOn w:val="Normal"/>
    <w:link w:val="BalloonTextChar"/>
    <w:uiPriority w:val="99"/>
    <w:semiHidden/>
    <w:unhideWhenUsed/>
    <w:rsid w:val="00CB3A64"/>
    <w:rPr>
      <w:rFonts w:ascii="Tahoma" w:hAnsi="Tahoma" w:cs="Tahoma"/>
      <w:sz w:val="16"/>
      <w:szCs w:val="16"/>
    </w:rPr>
  </w:style>
  <w:style w:type="character" w:customStyle="1" w:styleId="BalloonTextChar">
    <w:name w:val="Balloon Text Char"/>
    <w:basedOn w:val="DefaultParagraphFont"/>
    <w:link w:val="BalloonText"/>
    <w:uiPriority w:val="99"/>
    <w:semiHidden/>
    <w:rsid w:val="00CB3A64"/>
    <w:rPr>
      <w:rFonts w:ascii="Tahoma" w:hAnsi="Tahoma" w:cs="Tahoma"/>
      <w:sz w:val="16"/>
      <w:szCs w:val="16"/>
    </w:rPr>
  </w:style>
  <w:style w:type="character" w:styleId="Hyperlink">
    <w:name w:val="Hyperlink"/>
    <w:basedOn w:val="DefaultParagraphFont"/>
    <w:semiHidden/>
    <w:rsid w:val="00EB4B2E"/>
    <w:rPr>
      <w:color w:val="0000FF"/>
      <w:u w:val="single"/>
    </w:rPr>
  </w:style>
  <w:style w:type="table" w:styleId="TableGrid">
    <w:name w:val="Table Grid"/>
    <w:basedOn w:val="TableNormal"/>
    <w:uiPriority w:val="59"/>
    <w:rsid w:val="00EB4B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cParagraph">
    <w:name w:val="[Basic Paragraph]"/>
    <w:basedOn w:val="Normal"/>
    <w:uiPriority w:val="99"/>
    <w:rsid w:val="007B6F51"/>
    <w:pPr>
      <w:autoSpaceDE w:val="0"/>
      <w:autoSpaceDN w:val="0"/>
      <w:adjustRightInd w:val="0"/>
      <w:spacing w:line="288" w:lineRule="auto"/>
      <w:textAlignment w:val="center"/>
    </w:pPr>
    <w:rPr>
      <w:rFonts w:ascii="MinionPro-Regular" w:eastAsiaTheme="minorHAnsi" w:hAnsi="MinionPro-Regular" w:cs="MinionPro-Regular"/>
      <w:color w:val="000000"/>
    </w:rPr>
  </w:style>
  <w:style w:type="paragraph" w:styleId="ListParagraph">
    <w:name w:val="List Paragraph"/>
    <w:basedOn w:val="Normal"/>
    <w:uiPriority w:val="34"/>
    <w:qFormat/>
    <w:rsid w:val="007B6B2C"/>
    <w:pPr>
      <w:spacing w:after="160" w:line="259" w:lineRule="auto"/>
      <w:ind w:left="720"/>
      <w:contextualSpacing/>
    </w:pPr>
    <w:rPr>
      <w:rFonts w:asciiTheme="minorHAnsi" w:eastAsiaTheme="minorHAnsi" w:hAnsiTheme="minorHAnsi" w:cstheme="minorBidi"/>
      <w:sz w:val="22"/>
      <w:szCs w:val="22"/>
    </w:rPr>
  </w:style>
  <w:style w:type="character" w:styleId="PlaceholderText">
    <w:name w:val="Placeholder Text"/>
    <w:basedOn w:val="DefaultParagraphFont"/>
    <w:uiPriority w:val="99"/>
    <w:semiHidden/>
    <w:rsid w:val="007B6B2C"/>
    <w:rPr>
      <w:color w:val="808080"/>
    </w:rPr>
  </w:style>
  <w:style w:type="character" w:styleId="CommentReference">
    <w:name w:val="annotation reference"/>
    <w:basedOn w:val="DefaultParagraphFont"/>
    <w:uiPriority w:val="99"/>
    <w:semiHidden/>
    <w:unhideWhenUsed/>
    <w:rsid w:val="00A572ED"/>
    <w:rPr>
      <w:sz w:val="16"/>
      <w:szCs w:val="16"/>
    </w:rPr>
  </w:style>
  <w:style w:type="paragraph" w:styleId="CommentText">
    <w:name w:val="annotation text"/>
    <w:basedOn w:val="Normal"/>
    <w:link w:val="CommentTextChar"/>
    <w:uiPriority w:val="99"/>
    <w:semiHidden/>
    <w:unhideWhenUsed/>
    <w:rsid w:val="00A572ED"/>
    <w:rPr>
      <w:sz w:val="20"/>
      <w:szCs w:val="20"/>
    </w:rPr>
  </w:style>
  <w:style w:type="character" w:customStyle="1" w:styleId="CommentTextChar">
    <w:name w:val="Comment Text Char"/>
    <w:basedOn w:val="DefaultParagraphFont"/>
    <w:link w:val="CommentText"/>
    <w:uiPriority w:val="99"/>
    <w:semiHidden/>
    <w:rsid w:val="00A572ED"/>
  </w:style>
  <w:style w:type="paragraph" w:styleId="CommentSubject">
    <w:name w:val="annotation subject"/>
    <w:basedOn w:val="CommentText"/>
    <w:next w:val="CommentText"/>
    <w:link w:val="CommentSubjectChar"/>
    <w:uiPriority w:val="99"/>
    <w:semiHidden/>
    <w:unhideWhenUsed/>
    <w:rsid w:val="00A572ED"/>
    <w:rPr>
      <w:b/>
      <w:bCs/>
    </w:rPr>
  </w:style>
  <w:style w:type="character" w:customStyle="1" w:styleId="CommentSubjectChar">
    <w:name w:val="Comment Subject Char"/>
    <w:basedOn w:val="CommentTextChar"/>
    <w:link w:val="CommentSubject"/>
    <w:uiPriority w:val="99"/>
    <w:semiHidden/>
    <w:rsid w:val="00A572E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8309560">
      <w:bodyDiv w:val="1"/>
      <w:marLeft w:val="0"/>
      <w:marRight w:val="0"/>
      <w:marTop w:val="0"/>
      <w:marBottom w:val="0"/>
      <w:divBdr>
        <w:top w:val="none" w:sz="0" w:space="0" w:color="auto"/>
        <w:left w:val="none" w:sz="0" w:space="0" w:color="auto"/>
        <w:bottom w:val="none" w:sz="0" w:space="0" w:color="auto"/>
        <w:right w:val="none" w:sz="0" w:space="0" w:color="auto"/>
      </w:divBdr>
    </w:div>
    <w:div w:id="625165704">
      <w:bodyDiv w:val="1"/>
      <w:marLeft w:val="0"/>
      <w:marRight w:val="0"/>
      <w:marTop w:val="0"/>
      <w:marBottom w:val="0"/>
      <w:divBdr>
        <w:top w:val="none" w:sz="0" w:space="0" w:color="auto"/>
        <w:left w:val="none" w:sz="0" w:space="0" w:color="auto"/>
        <w:bottom w:val="none" w:sz="0" w:space="0" w:color="auto"/>
        <w:right w:val="none" w:sz="0" w:space="0" w:color="auto"/>
      </w:divBdr>
    </w:div>
    <w:div w:id="1730418811">
      <w:bodyDiv w:val="1"/>
      <w:marLeft w:val="0"/>
      <w:marRight w:val="0"/>
      <w:marTop w:val="0"/>
      <w:marBottom w:val="0"/>
      <w:divBdr>
        <w:top w:val="none" w:sz="0" w:space="0" w:color="auto"/>
        <w:left w:val="none" w:sz="0" w:space="0" w:color="auto"/>
        <w:bottom w:val="none" w:sz="0" w:space="0" w:color="auto"/>
        <w:right w:val="none" w:sz="0" w:space="0" w:color="auto"/>
      </w:divBdr>
    </w:div>
    <w:div w:id="1911768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reatermadisonmpo.org/planning/improvementprogram.cfm"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isconsindot.gov/Pages/doing-bus/local-gov/astnce-pgms/aid/tap.aspx" TargetMode="External"/><Relationship Id="rId12" Type="http://schemas.openxmlformats.org/officeDocument/2006/relationships/hyperlink" Target="https://www.greatermadisonmpo.org/planning/documents/LTS_Methodology_2023_Update.pdf" TargetMode="External"/><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reatermadisonmpo.org/planning/documents/LTSRReportFinal.pdf"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cityofmadison.maps.arcgis.com/apps/webappviewer/index.html?id=cb7a2e78477044c19bf6a5eaa1820e38" TargetMode="External"/><Relationship Id="rId4" Type="http://schemas.openxmlformats.org/officeDocument/2006/relationships/webSettings" Target="webSettings.xml"/><Relationship Id="rId9" Type="http://schemas.openxmlformats.org/officeDocument/2006/relationships/hyperlink" Target="mailto:BLyman@cityofmadison.com"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1F5FE9A0C554A0AB704DDB187547BC2"/>
        <w:category>
          <w:name w:val="General"/>
          <w:gallery w:val="placeholder"/>
        </w:category>
        <w:types>
          <w:type w:val="bbPlcHdr"/>
        </w:types>
        <w:behaviors>
          <w:behavior w:val="content"/>
        </w:behaviors>
        <w:guid w:val="{FBA9A012-D681-4BD9-8A4D-D41780730738}"/>
      </w:docPartPr>
      <w:docPartBody>
        <w:p w:rsidR="009B17CD" w:rsidRDefault="008749A4" w:rsidP="008749A4">
          <w:pPr>
            <w:pStyle w:val="51F5FE9A0C554A0AB704DDB187547BC2"/>
          </w:pPr>
          <w:r w:rsidRPr="00B17D46">
            <w:rPr>
              <w:rStyle w:val="PlaceholderText"/>
            </w:rPr>
            <w:t>Click or tap here to enter text.</w:t>
          </w:r>
        </w:p>
      </w:docPartBody>
    </w:docPart>
    <w:docPart>
      <w:docPartPr>
        <w:name w:val="C1264721A6F644E68CFB4AD47AF42CAA"/>
        <w:category>
          <w:name w:val="General"/>
          <w:gallery w:val="placeholder"/>
        </w:category>
        <w:types>
          <w:type w:val="bbPlcHdr"/>
        </w:types>
        <w:behaviors>
          <w:behavior w:val="content"/>
        </w:behaviors>
        <w:guid w:val="{6F645120-9B17-40D3-BA8E-8EB59DE7DBF1}"/>
      </w:docPartPr>
      <w:docPartBody>
        <w:p w:rsidR="009B17CD" w:rsidRDefault="008749A4" w:rsidP="008749A4">
          <w:pPr>
            <w:pStyle w:val="C1264721A6F644E68CFB4AD47AF42CAA"/>
          </w:pPr>
          <w:r w:rsidRPr="00B17D46">
            <w:rPr>
              <w:rStyle w:val="PlaceholderText"/>
            </w:rPr>
            <w:t>Click or tap here to enter text.</w:t>
          </w:r>
        </w:p>
      </w:docPartBody>
    </w:docPart>
    <w:docPart>
      <w:docPartPr>
        <w:name w:val="567C9BAD4B0049BDA355738CDDF52CB5"/>
        <w:category>
          <w:name w:val="General"/>
          <w:gallery w:val="placeholder"/>
        </w:category>
        <w:types>
          <w:type w:val="bbPlcHdr"/>
        </w:types>
        <w:behaviors>
          <w:behavior w:val="content"/>
        </w:behaviors>
        <w:guid w:val="{374645A7-7823-47FB-810B-09D063F51FA0}"/>
      </w:docPartPr>
      <w:docPartBody>
        <w:p w:rsidR="009B17CD" w:rsidRDefault="008749A4" w:rsidP="008749A4">
          <w:pPr>
            <w:pStyle w:val="567C9BAD4B0049BDA355738CDDF52CB5"/>
          </w:pPr>
          <w:r w:rsidRPr="00B17D46">
            <w:rPr>
              <w:rStyle w:val="PlaceholderText"/>
            </w:rPr>
            <w:t>Click or tap here to enter text.</w:t>
          </w:r>
        </w:p>
      </w:docPartBody>
    </w:docPart>
    <w:docPart>
      <w:docPartPr>
        <w:name w:val="D365AF86D94A4083B695C57AE728FA35"/>
        <w:category>
          <w:name w:val="General"/>
          <w:gallery w:val="placeholder"/>
        </w:category>
        <w:types>
          <w:type w:val="bbPlcHdr"/>
        </w:types>
        <w:behaviors>
          <w:behavior w:val="content"/>
        </w:behaviors>
        <w:guid w:val="{58691578-7077-415B-931F-2F657BE1CF89}"/>
      </w:docPartPr>
      <w:docPartBody>
        <w:p w:rsidR="009B17CD" w:rsidRDefault="008749A4" w:rsidP="008749A4">
          <w:pPr>
            <w:pStyle w:val="D365AF86D94A4083B695C57AE728FA35"/>
          </w:pPr>
          <w:r w:rsidRPr="00B17D46">
            <w:rPr>
              <w:rStyle w:val="PlaceholderText"/>
            </w:rPr>
            <w:t>Click or tap here to enter text.</w:t>
          </w:r>
        </w:p>
      </w:docPartBody>
    </w:docPart>
    <w:docPart>
      <w:docPartPr>
        <w:name w:val="96B551BB90904463B5840E1A5603FF1F"/>
        <w:category>
          <w:name w:val="General"/>
          <w:gallery w:val="placeholder"/>
        </w:category>
        <w:types>
          <w:type w:val="bbPlcHdr"/>
        </w:types>
        <w:behaviors>
          <w:behavior w:val="content"/>
        </w:behaviors>
        <w:guid w:val="{4DD0F2BC-F01D-4061-8F21-3BB4CAAEF689}"/>
      </w:docPartPr>
      <w:docPartBody>
        <w:p w:rsidR="009B17CD" w:rsidRDefault="008749A4" w:rsidP="008749A4">
          <w:pPr>
            <w:pStyle w:val="96B551BB90904463B5840E1A5603FF1F"/>
          </w:pPr>
          <w:r w:rsidRPr="00B17D4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Pro-Regular">
    <w:charset w:val="4D"/>
    <w:family w:val="auto"/>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ofia Pro Bold">
    <w:altName w:val="Arial"/>
    <w:panose1 w:val="00000000000000000000"/>
    <w:charset w:val="00"/>
    <w:family w:val="swiss"/>
    <w:notTrueType/>
    <w:pitch w:val="variable"/>
    <w:sig w:usb0="A000002F" w:usb1="5000004B" w:usb2="00000000" w:usb3="00000000" w:csb0="00000093"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49A4"/>
    <w:rsid w:val="008749A4"/>
    <w:rsid w:val="009B17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749A4"/>
    <w:rPr>
      <w:color w:val="808080"/>
    </w:rPr>
  </w:style>
  <w:style w:type="paragraph" w:customStyle="1" w:styleId="51F5FE9A0C554A0AB704DDB187547BC2">
    <w:name w:val="51F5FE9A0C554A0AB704DDB187547BC2"/>
    <w:rsid w:val="008749A4"/>
  </w:style>
  <w:style w:type="paragraph" w:customStyle="1" w:styleId="C1264721A6F644E68CFB4AD47AF42CAA">
    <w:name w:val="C1264721A6F644E68CFB4AD47AF42CAA"/>
    <w:rsid w:val="008749A4"/>
  </w:style>
  <w:style w:type="paragraph" w:customStyle="1" w:styleId="EF110CAC63D34EAAADC1B24D00BF7F9A">
    <w:name w:val="EF110CAC63D34EAAADC1B24D00BF7F9A"/>
    <w:rsid w:val="008749A4"/>
  </w:style>
  <w:style w:type="paragraph" w:customStyle="1" w:styleId="567C9BAD4B0049BDA355738CDDF52CB5">
    <w:name w:val="567C9BAD4B0049BDA355738CDDF52CB5"/>
    <w:rsid w:val="008749A4"/>
  </w:style>
  <w:style w:type="paragraph" w:customStyle="1" w:styleId="D365AF86D94A4083B695C57AE728FA35">
    <w:name w:val="D365AF86D94A4083B695C57AE728FA35"/>
    <w:rsid w:val="008749A4"/>
  </w:style>
  <w:style w:type="paragraph" w:customStyle="1" w:styleId="96B551BB90904463B5840E1A5603FF1F">
    <w:name w:val="96B551BB90904463B5840E1A5603FF1F"/>
    <w:rsid w:val="008749A4"/>
  </w:style>
  <w:style w:type="paragraph" w:customStyle="1" w:styleId="52B699C54E004A8A90E4CAC58495F46F">
    <w:name w:val="52B699C54E004A8A90E4CAC58495F46F"/>
    <w:rsid w:val="008749A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638</Words>
  <Characters>4499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City of Madison</Company>
  <LinksUpToDate>false</LinksUpToDate>
  <CharactersWithSpaces>5127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Jeff Greger</dc:creator>
  <cp:lastModifiedBy>Lyman, Benjamin</cp:lastModifiedBy>
  <cp:revision>3</cp:revision>
  <cp:lastPrinted>2017-08-10T19:03:00Z</cp:lastPrinted>
  <dcterms:created xsi:type="dcterms:W3CDTF">2023-06-28T18:20:00Z</dcterms:created>
  <dcterms:modified xsi:type="dcterms:W3CDTF">2023-06-28T18:22:00Z</dcterms:modified>
</cp:coreProperties>
</file>